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84F6" w14:textId="03028BEB" w:rsidR="00AC41B9" w:rsidRPr="00AC41B9" w:rsidRDefault="000262DA" w:rsidP="00A42548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/>
        </w:rPr>
      </w:pPr>
      <w:bookmarkStart w:id="0" w:name="tittle"/>
      <w:r>
        <w:rPr>
          <w:rFonts w:ascii="Times New Roman" w:hAnsi="Times New Roman"/>
        </w:rPr>
        <w:object w:dxaOrig="1440" w:dyaOrig="1440" w14:anchorId="6F11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margin-left:124.1pt;margin-top:-39.65pt;width:320.1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4" DrawAspect="Content" ObjectID="_1699081996" r:id="rId9"/>
        </w:object>
      </w:r>
      <w:r w:rsidR="00AC41B9">
        <w:rPr>
          <w:rFonts w:ascii="Times New Roman" w:hAnsi="Times New Roman"/>
        </w:rPr>
        <w:t>CINQUANTE-ET-UNIÈME SESSION ORDINAIRE</w:t>
      </w:r>
      <w:r w:rsidR="00AC41B9">
        <w:rPr>
          <w:rFonts w:ascii="Times New Roman" w:hAnsi="Times New Roman"/>
        </w:rPr>
        <w:tab/>
        <w:t>OEA/Ser.P</w:t>
      </w:r>
    </w:p>
    <w:p w14:paraId="23FB9E2C" w14:textId="7E2C0803" w:rsidR="00AC41B9" w:rsidRPr="00AC41B9" w:rsidRDefault="00AC41B9" w:rsidP="00A42548">
      <w:pPr>
        <w:tabs>
          <w:tab w:val="center" w:pos="2160"/>
          <w:tab w:val="left" w:pos="7200"/>
        </w:tabs>
        <w:spacing w:after="0" w:line="240" w:lineRule="auto"/>
        <w:ind w:right="-25"/>
        <w:rPr>
          <w:rFonts w:ascii="Times New Roman" w:hAnsi="Times New Roman"/>
        </w:rPr>
      </w:pPr>
      <w:r>
        <w:rPr>
          <w:rFonts w:ascii="Times New Roman" w:hAnsi="Times New Roman"/>
        </w:rPr>
        <w:t>Du 10 au 12 novembre 2021</w:t>
      </w:r>
      <w:r>
        <w:rPr>
          <w:rFonts w:ascii="Times New Roman" w:hAnsi="Times New Roman"/>
        </w:rPr>
        <w:tab/>
        <w:t>AG/INF.750/21</w:t>
      </w:r>
    </w:p>
    <w:p w14:paraId="06EFB86F" w14:textId="0E7DF8D2" w:rsidR="00AC41B9" w:rsidRPr="00AC41B9" w:rsidRDefault="00AC41B9" w:rsidP="00A42548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t>Guatemala, République du Guatemala</w:t>
      </w:r>
      <w:r>
        <w:rPr>
          <w:rFonts w:ascii="Times New Roman" w:hAnsi="Times New Roman"/>
        </w:rPr>
        <w:tab/>
        <w:t>22 novembre 2021</w:t>
      </w:r>
    </w:p>
    <w:p w14:paraId="35832183" w14:textId="7F7039D4" w:rsidR="00AC41B9" w:rsidRPr="00AC41B9" w:rsidRDefault="00AC41B9" w:rsidP="00A42548">
      <w:pPr>
        <w:tabs>
          <w:tab w:val="center" w:pos="2160"/>
          <w:tab w:val="left" w:pos="7200"/>
        </w:tabs>
        <w:spacing w:after="0" w:line="240" w:lineRule="auto"/>
        <w:ind w:right="-1109"/>
        <w:rPr>
          <w:rFonts w:ascii="Times New Roman" w:hAnsi="Times New Roman"/>
        </w:rPr>
      </w:pPr>
      <w:r>
        <w:rPr>
          <w:rFonts w:ascii="Times New Roman" w:hAnsi="Times New Roman"/>
        </w:rPr>
        <w:t>SESSION VIRTUELLE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Original: espagnol</w:t>
      </w:r>
    </w:p>
    <w:p w14:paraId="02A9785C" w14:textId="77777777" w:rsidR="00AC41B9" w:rsidRPr="00B47F11" w:rsidRDefault="00AC41B9" w:rsidP="00B47F1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noProof/>
          <w:lang w:val="fr-FR"/>
        </w:rPr>
      </w:pPr>
    </w:p>
    <w:bookmarkEnd w:id="0"/>
    <w:p w14:paraId="518A9A6D" w14:textId="1D8AD6B7" w:rsidR="00DC05D2" w:rsidRPr="00B47F11" w:rsidRDefault="00DC05D2" w:rsidP="00B47F1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4D5328B4" w14:textId="77777777" w:rsidR="006E5D63" w:rsidRPr="00B47F11" w:rsidRDefault="006E5D63" w:rsidP="00B47F1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A4D6AD1" w14:textId="77777777" w:rsidR="006E5D63" w:rsidRPr="00B47F11" w:rsidRDefault="006E5D63" w:rsidP="00B47F1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7079D34" w14:textId="77777777" w:rsidR="002F0F38" w:rsidRPr="004B52C8" w:rsidRDefault="001B1CFC" w:rsidP="002F0F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V I S</w:t>
      </w:r>
    </w:p>
    <w:p w14:paraId="5A26C674" w14:textId="77777777" w:rsidR="001B1CFC" w:rsidRPr="00B47F11" w:rsidRDefault="001B1CFC" w:rsidP="006E5D63">
      <w:pPr>
        <w:spacing w:after="0" w:line="240" w:lineRule="auto"/>
        <w:jc w:val="center"/>
        <w:rPr>
          <w:rFonts w:ascii="Times New Roman" w:hAnsi="Times New Roman"/>
          <w:lang w:val="fr-FR"/>
        </w:rPr>
      </w:pPr>
    </w:p>
    <w:p w14:paraId="1C9845EE" w14:textId="52C09F06" w:rsidR="000C7AD0" w:rsidRPr="00B55713" w:rsidRDefault="008161AF" w:rsidP="000269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(Rappel concernant le dépôt de notes de bas de page </w:t>
      </w:r>
      <w:r w:rsidR="0098652B">
        <w:rPr>
          <w:rFonts w:ascii="Times New Roman" w:hAnsi="Times New Roman"/>
          <w:b/>
          <w:bCs/>
        </w:rPr>
        <w:t xml:space="preserve">pour les </w:t>
      </w:r>
      <w:r>
        <w:rPr>
          <w:rFonts w:ascii="Times New Roman" w:hAnsi="Times New Roman"/>
          <w:b/>
          <w:bCs/>
        </w:rPr>
        <w:t xml:space="preserve">déclarations </w:t>
      </w:r>
      <w:r w:rsidR="000262D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et résolutions adoptées par l'Assemblée générale lors de sa cinquante-et-unième session ordinaire)</w:t>
      </w:r>
    </w:p>
    <w:p w14:paraId="18BF839F" w14:textId="77777777" w:rsidR="006E5D63" w:rsidRPr="00B47F11" w:rsidRDefault="006E5D63" w:rsidP="00DC05D2">
      <w:pPr>
        <w:spacing w:after="0" w:line="240" w:lineRule="auto"/>
        <w:rPr>
          <w:rFonts w:ascii="Times New Roman" w:hAnsi="Times New Roman"/>
          <w:lang w:val="fr-FR"/>
        </w:rPr>
      </w:pPr>
    </w:p>
    <w:p w14:paraId="06291B2B" w14:textId="77777777" w:rsidR="000269CF" w:rsidRPr="00B47F11" w:rsidRDefault="000269CF" w:rsidP="00DC05D2">
      <w:pPr>
        <w:spacing w:after="0" w:line="240" w:lineRule="auto"/>
        <w:rPr>
          <w:rFonts w:ascii="Times New Roman" w:hAnsi="Times New Roman"/>
          <w:lang w:val="fr-FR"/>
        </w:rPr>
      </w:pPr>
    </w:p>
    <w:p w14:paraId="72040122" w14:textId="77777777" w:rsidR="006E5D63" w:rsidRPr="00B47F11" w:rsidRDefault="006E5D63" w:rsidP="00DC05D2">
      <w:pPr>
        <w:spacing w:after="0" w:line="240" w:lineRule="auto"/>
        <w:rPr>
          <w:rFonts w:ascii="Times New Roman" w:hAnsi="Times New Roman"/>
          <w:lang w:val="fr-FR"/>
        </w:rPr>
      </w:pPr>
    </w:p>
    <w:p w14:paraId="1EAC5E41" w14:textId="274362B5" w:rsidR="00E918A3" w:rsidRPr="00B55713" w:rsidRDefault="0074080A" w:rsidP="00C30688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Secrétariat de l’Assemblée générale présente ses compliments aux missions permanentes et se réfère aux notes de bas de </w:t>
      </w:r>
      <w:proofErr w:type="gramStart"/>
      <w:r>
        <w:rPr>
          <w:rFonts w:ascii="Times New Roman" w:hAnsi="Times New Roman"/>
        </w:rPr>
        <w:t>page annoncées</w:t>
      </w:r>
      <w:proofErr w:type="gramEnd"/>
      <w:r>
        <w:rPr>
          <w:rFonts w:ascii="Times New Roman" w:hAnsi="Times New Roman"/>
        </w:rPr>
        <w:t xml:space="preserve"> aux fins d’inclusion dans les déclarations et les résolutions adoptées par l’Assemblée générale lors de sa cinquante-et-unième session ordinaire. </w:t>
      </w:r>
    </w:p>
    <w:p w14:paraId="55A8A27A" w14:textId="77777777" w:rsidR="00E918A3" w:rsidRPr="00B47F11" w:rsidRDefault="00E918A3" w:rsidP="00B47F11">
      <w:pPr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376A70B5" w14:textId="298BCD6B" w:rsidR="006953BA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cet égard, le Secrétariat souhaite informer toutes les délégations que, compte tenu de l'urgence de distribuer le volume avec les documents respectifs, celui-ci sera publié le mardi 23 novembre avec les notes de bas de </w:t>
      </w:r>
      <w:proofErr w:type="gramStart"/>
      <w:r>
        <w:rPr>
          <w:rFonts w:ascii="Times New Roman" w:hAnsi="Times New Roman"/>
        </w:rPr>
        <w:t>page reçues</w:t>
      </w:r>
      <w:proofErr w:type="gramEnd"/>
      <w:r>
        <w:rPr>
          <w:rFonts w:ascii="Times New Roman" w:hAnsi="Times New Roman"/>
        </w:rPr>
        <w:t xml:space="preserve"> au plus tard à 13 heures à cette date. </w:t>
      </w:r>
    </w:p>
    <w:p w14:paraId="0F20520D" w14:textId="77777777" w:rsidR="006953BA" w:rsidRPr="00B47F11" w:rsidRDefault="006953BA" w:rsidP="00B47F11">
      <w:pPr>
        <w:spacing w:after="0" w:line="360" w:lineRule="auto"/>
        <w:jc w:val="both"/>
        <w:rPr>
          <w:rFonts w:ascii="Times New Roman" w:hAnsi="Times New Roman"/>
        </w:rPr>
      </w:pPr>
    </w:p>
    <w:p w14:paraId="49C6C5DF" w14:textId="77777777" w:rsidR="009B2E0E" w:rsidRPr="00B55713" w:rsidRDefault="009B2E0E" w:rsidP="00543C2B">
      <w:pPr>
        <w:spacing w:after="0" w:line="360" w:lineRule="auto"/>
        <w:ind w:firstLine="720"/>
        <w:jc w:val="both"/>
      </w:pPr>
      <w:r>
        <w:rPr>
          <w:rFonts w:ascii="Times New Roman" w:hAnsi="Times New Roman"/>
        </w:rPr>
        <w:t>Le Secrétariat remercie par avance les délégations pour leur coopération.</w:t>
      </w:r>
    </w:p>
    <w:p w14:paraId="69A1C98F" w14:textId="6594117D" w:rsidR="00322972" w:rsidRPr="00B47F11" w:rsidRDefault="00322972" w:rsidP="00B47F11">
      <w:pPr>
        <w:spacing w:after="0" w:line="360" w:lineRule="auto"/>
        <w:jc w:val="both"/>
        <w:rPr>
          <w:rFonts w:ascii="Times New Roman" w:hAnsi="Times New Roman"/>
        </w:rPr>
      </w:pPr>
    </w:p>
    <w:p w14:paraId="7C6FD205" w14:textId="23C1DCA8" w:rsidR="004B52C8" w:rsidRPr="00B47F11" w:rsidRDefault="00B47F11" w:rsidP="00B47F11">
      <w:pPr>
        <w:spacing w:after="0" w:line="360" w:lineRule="auto"/>
        <w:jc w:val="both"/>
        <w:rPr>
          <w:rFonts w:ascii="Times New Roman" w:hAnsi="Times New Roman"/>
        </w:rPr>
      </w:pPr>
      <w:r w:rsidRPr="00B47F1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3AE7B4" wp14:editId="7349B7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7483BE" w14:textId="1CA8D095" w:rsidR="00B47F11" w:rsidRPr="00B47F11" w:rsidRDefault="00B47F1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AG08462F04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AE7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67483BE" w14:textId="1CA8D095" w:rsidR="00B47F11" w:rsidRPr="00B47F11" w:rsidRDefault="00B47F1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AG08462F04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52C8" w:rsidRPr="00B47F11" w:rsidSect="0098652B">
      <w:headerReference w:type="default" r:id="rId10"/>
      <w:footerReference w:type="first" r:id="rId11"/>
      <w:type w:val="oddPage"/>
      <w:pgSz w:w="12240" w:h="15840" w:code="1"/>
      <w:pgMar w:top="2160" w:right="90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6F9" w14:textId="77777777" w:rsidR="003D2A73" w:rsidRDefault="003D2A73">
      <w:pPr>
        <w:spacing w:after="0" w:line="240" w:lineRule="auto"/>
      </w:pPr>
      <w:r>
        <w:separator/>
      </w:r>
    </w:p>
  </w:endnote>
  <w:endnote w:type="continuationSeparator" w:id="0">
    <w:p w14:paraId="1FDBA288" w14:textId="77777777" w:rsidR="003D2A73" w:rsidRDefault="003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3F77" w14:textId="1F8471C1" w:rsidR="000262DA" w:rsidRDefault="000262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A2F99" wp14:editId="4964A337">
          <wp:simplePos x="0" y="0"/>
          <wp:positionH relativeFrom="column">
            <wp:posOffset>5226685</wp:posOffset>
          </wp:positionH>
          <wp:positionV relativeFrom="paragraph">
            <wp:posOffset>-410210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4D23" w14:textId="77777777" w:rsidR="003D2A73" w:rsidRDefault="003D2A73">
      <w:pPr>
        <w:spacing w:after="0" w:line="240" w:lineRule="auto"/>
      </w:pPr>
      <w:r>
        <w:separator/>
      </w:r>
    </w:p>
  </w:footnote>
  <w:footnote w:type="continuationSeparator" w:id="0">
    <w:p w14:paraId="78FC240E" w14:textId="77777777" w:rsidR="003D2A73" w:rsidRDefault="003D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</w:rPr>
          <w:t>2</w:t>
        </w:r>
        <w:r w:rsidRPr="009F2B2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2DA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3AF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5C01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C5F10"/>
    <w:rsid w:val="003D20BE"/>
    <w:rsid w:val="003D220F"/>
    <w:rsid w:val="003D25E6"/>
    <w:rsid w:val="003D2944"/>
    <w:rsid w:val="003D2A73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53BA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471B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3DF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52B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2548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47F11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0C9F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1EA0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5FD9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543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6</cp:revision>
  <cp:lastPrinted>2018-06-13T22:24:00Z</cp:lastPrinted>
  <dcterms:created xsi:type="dcterms:W3CDTF">2021-11-22T15:06:00Z</dcterms:created>
  <dcterms:modified xsi:type="dcterms:W3CDTF">2021-11-22T15:27:00Z</dcterms:modified>
</cp:coreProperties>
</file>